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4D" w:rsidRPr="00C15EEE" w:rsidRDefault="0043494D" w:rsidP="00F7337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Zmiany w Statucie VIII LO Samorządowego</w:t>
      </w:r>
    </w:p>
    <w:p w:rsidR="0043494D" w:rsidRPr="00C15EEE" w:rsidRDefault="0043494D" w:rsidP="00F7337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7337F" w:rsidRPr="00C15EEE" w:rsidRDefault="00D51F69" w:rsidP="00F7337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IX: ODDZIAŁY PRZYGOTOWAWCZE</w:t>
      </w:r>
      <w:bookmarkStart w:id="0" w:name="_GoBack"/>
      <w:bookmarkEnd w:id="0"/>
    </w:p>
    <w:p w:rsidR="00F7337F" w:rsidRPr="00C15EEE" w:rsidRDefault="00D51F69" w:rsidP="00F7337F">
      <w:pPr>
        <w:shd w:val="clear" w:color="auto" w:fill="FFFFFF"/>
        <w:spacing w:before="240" w:after="0" w:line="24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§ 40</w:t>
      </w:r>
    </w:p>
    <w:p w:rsidR="006513F7" w:rsidRPr="00C15EEE" w:rsidRDefault="00F7337F" w:rsidP="006513F7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  organizuje się oddziały przygotowawcze dla uczniów niebędących obywatelami polskimi oraz uczniów będących obywatelami polskimi, którzy pobierali naukę w szkołach funkcjonujących w systemach oświaty innych państw.</w:t>
      </w:r>
      <w:r w:rsidR="006513F7"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Oddziały przygotowawcze są zorganizowane i działają zgodnie </w:t>
      </w:r>
      <w:r w:rsidR="006513F7"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obowiązującymi przepisami prawa.</w:t>
      </w:r>
    </w:p>
    <w:p w:rsidR="00F7337F" w:rsidRPr="00C15EEE" w:rsidRDefault="00F7337F" w:rsidP="00F73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szkoły, powołuje zespół kwalifikujący uczniów do oddziału przygotowawczego.</w:t>
      </w:r>
    </w:p>
    <w:p w:rsidR="00F7337F" w:rsidRPr="00C15EEE" w:rsidRDefault="00F7337F" w:rsidP="00F73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tego zespołu wchodzi dwóch nauczy</w:t>
      </w:r>
      <w:r w:rsidR="00C92479"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t>cieli oraz pedagog.</w:t>
      </w:r>
    </w:p>
    <w:p w:rsidR="00F7337F" w:rsidRPr="00C15EEE" w:rsidRDefault="00F7337F" w:rsidP="006513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skróceniu albo przedłużeniu okresu nauki ucznia w oddziale przygotowawczym, podejmuje rada pedagogiczna na wniosek uczących ucznia nauczycieli, pedagoga lub psychologa.</w:t>
      </w:r>
    </w:p>
    <w:p w:rsidR="0043494D" w:rsidRPr="00C15EEE" w:rsidRDefault="00F7337F" w:rsidP="004349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5EEE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przyjęcia w trakcie roku szkolnego do szkoły znacznej liczby uczniów, o których mowa w ust. 1,  oddział przygotowawczy może być zorganizowany także w trakcie roku szkolnego.</w:t>
      </w:r>
      <w:r w:rsidR="0043494D" w:rsidRPr="00C1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4D" w:rsidRPr="00C15EEE" w:rsidRDefault="0043494D" w:rsidP="00434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94D" w:rsidRPr="00C15EEE" w:rsidRDefault="0043494D" w:rsidP="00434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94D" w:rsidRPr="00C15EEE" w:rsidRDefault="0043494D" w:rsidP="0043494D">
      <w:pPr>
        <w:spacing w:after="0"/>
        <w:rPr>
          <w:rFonts w:ascii="Times New Roman" w:hAnsi="Times New Roman" w:cs="Times New Roman"/>
        </w:rPr>
      </w:pPr>
      <w:r w:rsidRPr="00C15EEE">
        <w:rPr>
          <w:rFonts w:ascii="Times New Roman" w:hAnsi="Times New Roman" w:cs="Times New Roman"/>
          <w:sz w:val="24"/>
          <w:szCs w:val="24"/>
        </w:rPr>
        <w:t xml:space="preserve">Przyjęte uchwałą Rady pedagogicznej nr  </w:t>
      </w:r>
      <w:r w:rsidR="00C15EEE" w:rsidRPr="00C15EEE">
        <w:rPr>
          <w:rFonts w:ascii="Times New Roman" w:hAnsi="Times New Roman" w:cs="Times New Roman"/>
          <w:sz w:val="24"/>
          <w:szCs w:val="24"/>
        </w:rPr>
        <w:t>420</w:t>
      </w:r>
      <w:r w:rsidRPr="00C15EEE">
        <w:rPr>
          <w:rFonts w:ascii="Times New Roman" w:hAnsi="Times New Roman" w:cs="Times New Roman"/>
          <w:sz w:val="24"/>
          <w:szCs w:val="24"/>
        </w:rPr>
        <w:t>/2021/2022 w dniu 24.03.2022r.</w:t>
      </w:r>
    </w:p>
    <w:p w:rsidR="0043494D" w:rsidRPr="00C15EEE" w:rsidRDefault="0043494D" w:rsidP="00434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43494D" w:rsidRPr="00C1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2BC"/>
    <w:multiLevelType w:val="multilevel"/>
    <w:tmpl w:val="F9E8BA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65D6D"/>
    <w:multiLevelType w:val="multilevel"/>
    <w:tmpl w:val="DB78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F"/>
    <w:rsid w:val="0043494D"/>
    <w:rsid w:val="006513F7"/>
    <w:rsid w:val="00946D11"/>
    <w:rsid w:val="00C000F3"/>
    <w:rsid w:val="00C15EEE"/>
    <w:rsid w:val="00C92479"/>
    <w:rsid w:val="00D51F69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F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F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10</cp:revision>
  <cp:lastPrinted>2022-04-04T10:13:00Z</cp:lastPrinted>
  <dcterms:created xsi:type="dcterms:W3CDTF">2022-03-15T13:45:00Z</dcterms:created>
  <dcterms:modified xsi:type="dcterms:W3CDTF">2022-04-04T10:14:00Z</dcterms:modified>
</cp:coreProperties>
</file>